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9D1BAD">
        <w:rPr>
          <w:rFonts w:ascii="Arial" w:hAnsi="Arial"/>
          <w:sz w:val="18"/>
          <w:szCs w:val="18"/>
        </w:rPr>
        <w:t xml:space="preserve">la inscripción de los registros pesqueros gestionados por la Dirección General competente en materia de pesca en </w:t>
      </w:r>
      <w:r w:rsidR="00524AC5">
        <w:rPr>
          <w:rFonts w:ascii="Arial" w:hAnsi="Arial"/>
          <w:sz w:val="18"/>
          <w:szCs w:val="18"/>
        </w:rPr>
        <w:t xml:space="preserve">la Región de Murcia, </w:t>
      </w:r>
      <w:r w:rsidR="00104C0A">
        <w:rPr>
          <w:rFonts w:ascii="Arial" w:hAnsi="Arial"/>
          <w:sz w:val="18"/>
          <w:szCs w:val="18"/>
        </w:rPr>
        <w:t>o l</w:t>
      </w:r>
      <w:r w:rsidR="00524AC5">
        <w:rPr>
          <w:rFonts w:ascii="Arial" w:hAnsi="Arial"/>
          <w:sz w:val="18"/>
          <w:szCs w:val="18"/>
        </w:rPr>
        <w:t>a</w:t>
      </w:r>
      <w:r w:rsidR="00104C0A">
        <w:rPr>
          <w:rFonts w:ascii="Arial" w:hAnsi="Arial"/>
          <w:sz w:val="18"/>
          <w:szCs w:val="18"/>
        </w:rPr>
        <w:t xml:space="preserve"> </w:t>
      </w:r>
      <w:r w:rsidR="00524AC5">
        <w:rPr>
          <w:rFonts w:ascii="Arial" w:hAnsi="Arial"/>
          <w:sz w:val="18"/>
          <w:szCs w:val="18"/>
        </w:rPr>
        <w:t>modificación de los datos existentes</w:t>
      </w:r>
      <w:r w:rsidR="007973CA">
        <w:rPr>
          <w:rFonts w:ascii="Arial" w:hAnsi="Arial"/>
          <w:sz w:val="18"/>
          <w:szCs w:val="18"/>
        </w:rPr>
        <w:t>,</w:t>
      </w:r>
      <w:r w:rsidR="00524AC5">
        <w:rPr>
          <w:rFonts w:ascii="Arial" w:hAnsi="Arial"/>
          <w:sz w:val="18"/>
          <w:szCs w:val="18"/>
        </w:rPr>
        <w:t xml:space="preserve"> cuando se halle inscrita, </w:t>
      </w:r>
      <w:r w:rsidR="00927971">
        <w:rPr>
          <w:rFonts w:ascii="Arial" w:hAnsi="Arial"/>
          <w:sz w:val="18"/>
          <w:szCs w:val="18"/>
        </w:rPr>
        <w:t>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D1BAD" w:rsidRDefault="009D1BAD" w:rsidP="009D1BA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r w:rsidRPr="00F60762">
        <w:rPr>
          <w:rFonts w:ascii="Arial" w:hAnsi="Arial" w:cs="Arial"/>
          <w:sz w:val="18"/>
          <w:szCs w:val="18"/>
        </w:rPr>
        <w:t>DATOS</w:t>
      </w:r>
      <w:proofErr w:type="gramEnd"/>
      <w:r w:rsidRPr="00F60762">
        <w:rPr>
          <w:rFonts w:ascii="Arial" w:hAnsi="Arial" w:cs="Arial"/>
          <w:sz w:val="18"/>
          <w:szCs w:val="18"/>
        </w:rPr>
        <w:t xml:space="preserve">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9D1BAD" w:rsidRPr="00FF7CA7" w:rsidTr="00520008">
        <w:tc>
          <w:tcPr>
            <w:tcW w:w="6048" w:type="dxa"/>
            <w:gridSpan w:val="5"/>
            <w:shd w:val="clear" w:color="auto" w:fill="D9D9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9D1BAD" w:rsidRPr="00FF7CA7" w:rsidTr="00520008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2315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9D1BAD" w:rsidRPr="00FF7CA7" w:rsidTr="00520008">
        <w:tc>
          <w:tcPr>
            <w:tcW w:w="2315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D1BAD" w:rsidRPr="00FF7CA7" w:rsidRDefault="009D1BAD" w:rsidP="00520008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2315" w:type="dxa"/>
            <w:shd w:val="clear" w:color="auto" w:fill="D9D9D9" w:themeFill="background1" w:themeFillShade="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1BAD" w:rsidRDefault="009D1BAD" w:rsidP="009D1BAD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BB223A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Armador</w:t>
      </w:r>
      <w:r w:rsidR="0029756A">
        <w:rPr>
          <w:rFonts w:ascii="Arial" w:hAnsi="Arial"/>
          <w:sz w:val="16"/>
          <w:szCs w:val="16"/>
        </w:rPr>
        <w:t xml:space="preserve"> o armadora</w:t>
      </w:r>
    </w:p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E80F36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Propietari</w:t>
      </w:r>
      <w:r w:rsidR="0029756A">
        <w:rPr>
          <w:rFonts w:ascii="Arial" w:hAnsi="Arial"/>
          <w:sz w:val="16"/>
          <w:szCs w:val="16"/>
        </w:rPr>
        <w:t>a o propietario</w:t>
      </w:r>
    </w:p>
    <w:p w:rsidR="0097068B" w:rsidRDefault="0097068B" w:rsidP="009D1BAD"/>
    <w:p w:rsidR="009D1BAD" w:rsidRDefault="009D1BAD" w:rsidP="009D1BAD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Pr="00F60762">
        <w:rPr>
          <w:rFonts w:ascii="Arial" w:hAnsi="Arial" w:cs="Arial"/>
          <w:sz w:val="18"/>
          <w:szCs w:val="18"/>
        </w:rPr>
        <w:t>DATOS</w:t>
      </w:r>
      <w:proofErr w:type="gramEnd"/>
      <w:r w:rsidRPr="00F60762">
        <w:rPr>
          <w:rFonts w:ascii="Arial" w:hAnsi="Arial" w:cs="Arial"/>
          <w:sz w:val="18"/>
          <w:szCs w:val="18"/>
        </w:rPr>
        <w:t xml:space="preserve">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9D1BAD" w:rsidRPr="00FF7CA7" w:rsidTr="00520008">
        <w:tc>
          <w:tcPr>
            <w:tcW w:w="6048" w:type="dxa"/>
            <w:gridSpan w:val="5"/>
            <w:shd w:val="clear" w:color="auto" w:fill="D9D9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9D1BAD" w:rsidRPr="00FF7CA7" w:rsidTr="00520008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2315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9D1BAD" w:rsidRPr="00FF7CA7" w:rsidTr="00520008">
        <w:tc>
          <w:tcPr>
            <w:tcW w:w="2315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9D1BAD" w:rsidRPr="00FF7CA7" w:rsidRDefault="009D1BAD" w:rsidP="00520008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2315" w:type="dxa"/>
            <w:shd w:val="clear" w:color="auto" w:fill="D9D9D9" w:themeFill="background1" w:themeFillShade="D9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1BAD" w:rsidRDefault="009D1BAD" w:rsidP="009D1BAD">
      <w:pPr>
        <w:rPr>
          <w:rFonts w:ascii="Arial" w:hAnsi="Arial" w:cs="Arial"/>
          <w:sz w:val="18"/>
          <w:szCs w:val="1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204"/>
      </w:tblGrid>
      <w:tr w:rsidR="009D1BAD" w:rsidRPr="00FF7CA7" w:rsidTr="00520008">
        <w:tc>
          <w:tcPr>
            <w:tcW w:w="9168" w:type="dxa"/>
            <w:gridSpan w:val="2"/>
            <w:shd w:val="clear" w:color="auto" w:fill="D9D9D9"/>
          </w:tcPr>
          <w:p w:rsidR="009D1BAD" w:rsidRPr="008F561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Documentación acreditativa de la representación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9D1BAD" w:rsidRPr="00FF7CA7" w:rsidTr="00520008">
        <w:tc>
          <w:tcPr>
            <w:tcW w:w="3964" w:type="dxa"/>
            <w:shd w:val="clear" w:color="auto" w:fill="D9D9D9" w:themeFill="background1" w:themeFillShade="D9"/>
          </w:tcPr>
          <w:p w:rsidR="009D1BAD" w:rsidRPr="008F561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NÚMERO DE PODER NOTARIAL</w:t>
            </w:r>
          </w:p>
        </w:tc>
        <w:tc>
          <w:tcPr>
            <w:tcW w:w="5204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3964" w:type="dxa"/>
            <w:shd w:val="clear" w:color="auto" w:fill="D9D9D9" w:themeFill="background1" w:themeFillShade="D9"/>
          </w:tcPr>
          <w:p w:rsidR="009D1BAD" w:rsidRPr="008F561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FECHA EN LA QUE SE OTORGÓ DICHO PODER</w:t>
            </w:r>
          </w:p>
        </w:tc>
        <w:tc>
          <w:tcPr>
            <w:tcW w:w="5204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9D1BAD" w:rsidRPr="00FF7CA7" w:rsidTr="00520008"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1BAD" w:rsidRPr="008F5617" w:rsidRDefault="009D1BAD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617">
              <w:rPr>
                <w:rFonts w:ascii="Arial" w:hAnsi="Arial" w:cs="Arial"/>
                <w:sz w:val="16"/>
                <w:szCs w:val="16"/>
              </w:rPr>
              <w:t>NOTARIO</w:t>
            </w:r>
          </w:p>
        </w:tc>
        <w:tc>
          <w:tcPr>
            <w:tcW w:w="5204" w:type="dxa"/>
            <w:shd w:val="clear" w:color="auto" w:fill="auto"/>
          </w:tcPr>
          <w:p w:rsidR="009D1BAD" w:rsidRPr="00FF7CA7" w:rsidRDefault="009D1BAD" w:rsidP="005200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1BAD" w:rsidRPr="008F5617" w:rsidRDefault="009D1BAD" w:rsidP="009D1BAD">
      <w:pPr>
        <w:pStyle w:val="Prrafodelista"/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8F5617">
        <w:rPr>
          <w:rFonts w:ascii="Arial" w:hAnsi="Arial" w:cs="Arial"/>
          <w:sz w:val="12"/>
          <w:szCs w:val="12"/>
        </w:rPr>
        <w:t>No será necesario cumplimentar estos campos si la representación legal se encuentra registrada en el Registro Electrónico General de Apoderamientos de la Administración General del Estado</w:t>
      </w:r>
      <w:r>
        <w:rPr>
          <w:rFonts w:ascii="Arial" w:hAnsi="Arial" w:cs="Arial"/>
          <w:sz w:val="12"/>
          <w:szCs w:val="12"/>
        </w:rPr>
        <w:t xml:space="preserve"> (</w:t>
      </w:r>
      <w:r w:rsidRPr="008F5617">
        <w:rPr>
          <w:rFonts w:ascii="Arial" w:hAnsi="Arial" w:cs="Arial"/>
          <w:sz w:val="12"/>
          <w:szCs w:val="12"/>
        </w:rPr>
        <w:t>https://sedejudicial.justicia.es/-/apoderamiento-apud-acta</w:t>
      </w:r>
      <w:r>
        <w:rPr>
          <w:rFonts w:ascii="Arial" w:hAnsi="Arial" w:cs="Arial"/>
          <w:sz w:val="12"/>
          <w:szCs w:val="12"/>
        </w:rPr>
        <w:t>)</w:t>
      </w: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9D1BAD" w:rsidRDefault="009D1BAD" w:rsidP="009D1B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9D1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DEL BUQUE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141"/>
        <w:gridCol w:w="1180"/>
        <w:gridCol w:w="1001"/>
        <w:gridCol w:w="996"/>
        <w:gridCol w:w="940"/>
      </w:tblGrid>
      <w:tr w:rsidR="0097068B" w:rsidTr="0097068B">
        <w:trPr>
          <w:jc w:val="center"/>
        </w:trPr>
        <w:tc>
          <w:tcPr>
            <w:tcW w:w="3804" w:type="dxa"/>
            <w:shd w:val="clear" w:color="auto" w:fill="D9D9D9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NOMBRE </w:t>
            </w:r>
            <w:r>
              <w:rPr>
                <w:rFonts w:ascii="Arial" w:hAnsi="Arial" w:cs="Arial"/>
                <w:sz w:val="16"/>
                <w:szCs w:val="16"/>
              </w:rPr>
              <w:t>BUQUE</w:t>
            </w:r>
          </w:p>
        </w:tc>
        <w:tc>
          <w:tcPr>
            <w:tcW w:w="1141" w:type="dxa"/>
            <w:shd w:val="clear" w:color="auto" w:fill="D9D9D9"/>
          </w:tcPr>
          <w:p w:rsidR="0097068B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 Y FOLIO</w:t>
            </w:r>
          </w:p>
        </w:tc>
        <w:tc>
          <w:tcPr>
            <w:tcW w:w="1180" w:type="dxa"/>
            <w:shd w:val="clear" w:color="auto" w:fill="D9D9D9"/>
          </w:tcPr>
          <w:p w:rsidR="0097068B" w:rsidRPr="0097068B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1" w:type="dxa"/>
            <w:shd w:val="clear" w:color="auto" w:fill="D9D9D9"/>
          </w:tcPr>
          <w:p w:rsidR="0097068B" w:rsidRPr="0097068B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6" w:type="dxa"/>
            <w:shd w:val="clear" w:color="auto" w:fill="D9D9D9"/>
          </w:tcPr>
          <w:p w:rsidR="0097068B" w:rsidRPr="0097068B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IMO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0" w:type="dxa"/>
            <w:shd w:val="clear" w:color="auto" w:fill="D9D9D9"/>
          </w:tcPr>
          <w:p w:rsidR="0097068B" w:rsidRPr="0097068B" w:rsidRDefault="0097068B" w:rsidP="0097068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CARM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97068B" w:rsidRPr="00FF7CA7" w:rsidTr="0097068B">
        <w:trPr>
          <w:jc w:val="center"/>
        </w:trPr>
        <w:tc>
          <w:tcPr>
            <w:tcW w:w="3804" w:type="dxa"/>
            <w:shd w:val="clear" w:color="auto" w:fill="auto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1" w:type="dxa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</w:tcPr>
          <w:p w:rsidR="0097068B" w:rsidRPr="00FF7CA7" w:rsidRDefault="0097068B" w:rsidP="009706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68B" w:rsidRDefault="0097068B" w:rsidP="0097068B">
      <w:pPr>
        <w:pStyle w:val="Prrafodelista"/>
        <w:numPr>
          <w:ilvl w:val="0"/>
          <w:numId w:val="7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Solo en el caso de buques que han estado previamente inscritos en el Registro General de Flota Pesquera</w:t>
      </w:r>
    </w:p>
    <w:p w:rsidR="0097068B" w:rsidRDefault="0097068B" w:rsidP="0097068B">
      <w:pPr>
        <w:pStyle w:val="Prrafodelista"/>
        <w:numPr>
          <w:ilvl w:val="0"/>
          <w:numId w:val="7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En caso de buques transferidos de otros estado miembro.</w:t>
      </w:r>
    </w:p>
    <w:p w:rsidR="0097068B" w:rsidRDefault="0097068B" w:rsidP="0097068B">
      <w:pPr>
        <w:pStyle w:val="Prrafodelista"/>
        <w:numPr>
          <w:ilvl w:val="0"/>
          <w:numId w:val="7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Obligatorio en buques de más de 100 GT o 24 m de eslora total que faenen exclusivamente en aguas de la UE, y en buques de más de 15 m que faenen fuera de aguas de la UE</w:t>
      </w:r>
    </w:p>
    <w:p w:rsidR="0097068B" w:rsidRDefault="0097068B" w:rsidP="0097068B">
      <w:pPr>
        <w:pStyle w:val="Prrafodelista"/>
        <w:numPr>
          <w:ilvl w:val="0"/>
          <w:numId w:val="7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Código del Registro Regional</w:t>
      </w:r>
    </w:p>
    <w:p w:rsidR="0097068B" w:rsidRPr="008F5617" w:rsidRDefault="0097068B" w:rsidP="0097068B">
      <w:pPr>
        <w:pStyle w:val="Prrafodelista"/>
        <w:rPr>
          <w:rFonts w:ascii="Arial" w:hAnsi="Arial" w:cs="Arial"/>
          <w:sz w:val="12"/>
          <w:szCs w:val="12"/>
        </w:rPr>
      </w:pP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9D1BAD" w:rsidRDefault="007973CA" w:rsidP="00F607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9D1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REGISTRO PESQUERO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BB223A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Registro Regional</w:t>
      </w:r>
    </w:p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E80F36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E80F36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Registro General de Flota Pesquera</w:t>
      </w:r>
    </w:p>
    <w:p w:rsidR="007973CA" w:rsidRPr="00E80F36" w:rsidRDefault="007973CA" w:rsidP="007973CA">
      <w:pPr>
        <w:jc w:val="both"/>
        <w:rPr>
          <w:rFonts w:ascii="Arial" w:hAnsi="Arial"/>
          <w:sz w:val="16"/>
          <w:szCs w:val="16"/>
        </w:rPr>
      </w:pP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9D1BAD" w:rsidRDefault="007973CA" w:rsidP="00F607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9D1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TRÁMITE AL REGISTRO PESQUERO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BB223A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BB223A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973CA" w:rsidRPr="00833207" w:rsidRDefault="007F611F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Alta por nueva construcción</w:t>
      </w:r>
      <w:r w:rsidR="007973CA" w:rsidRPr="00833207">
        <w:rPr>
          <w:rFonts w:ascii="Arial" w:hAnsi="Arial"/>
          <w:sz w:val="16"/>
          <w:szCs w:val="16"/>
        </w:rPr>
        <w:t>.</w:t>
      </w:r>
    </w:p>
    <w:p w:rsidR="007973CA" w:rsidRPr="00833207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Pr="00833207" w:rsidRDefault="007F611F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Alta por i</w:t>
      </w:r>
      <w:r w:rsidRPr="00E80F36">
        <w:rPr>
          <w:rFonts w:ascii="Arial" w:hAnsi="Arial"/>
          <w:sz w:val="16"/>
          <w:szCs w:val="16"/>
        </w:rPr>
        <w:t>ncorporación de buque ya construido a la Lista tercera del Registro de Buques y empresas Navieras</w:t>
      </w:r>
      <w:r w:rsidR="007973CA">
        <w:rPr>
          <w:rFonts w:ascii="Arial" w:hAnsi="Arial"/>
          <w:sz w:val="16"/>
          <w:szCs w:val="16"/>
        </w:rPr>
        <w:t>.</w:t>
      </w:r>
    </w:p>
    <w:p w:rsidR="007973CA" w:rsidRPr="00833207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Pr="00833207" w:rsidRDefault="007F611F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Alta por importación de un buque desde un país tercero</w:t>
      </w:r>
      <w:r w:rsidR="007973CA">
        <w:rPr>
          <w:rFonts w:ascii="Arial" w:hAnsi="Arial"/>
          <w:sz w:val="16"/>
          <w:szCs w:val="16"/>
        </w:rPr>
        <w:t>.</w:t>
      </w:r>
    </w:p>
    <w:p w:rsidR="007973CA" w:rsidRPr="00833207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Default="007F611F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Alta por transferencia de buque desde un estado miembro de la UE</w:t>
      </w:r>
      <w:r w:rsidR="007973CA">
        <w:rPr>
          <w:rFonts w:ascii="Arial" w:hAnsi="Arial"/>
          <w:sz w:val="16"/>
          <w:szCs w:val="16"/>
        </w:rPr>
        <w:t>.</w:t>
      </w:r>
    </w:p>
    <w:p w:rsidR="007973CA" w:rsidRPr="00833207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973CA" w:rsidRDefault="007F611F" w:rsidP="007973CA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Alta por reincorporación de buque de baja definitiva</w:t>
      </w:r>
      <w:r w:rsidR="007973CA">
        <w:rPr>
          <w:rFonts w:ascii="Arial" w:hAnsi="Arial"/>
          <w:sz w:val="16"/>
          <w:szCs w:val="16"/>
        </w:rPr>
        <w:t>.</w:t>
      </w:r>
    </w:p>
    <w:p w:rsidR="007973CA" w:rsidRPr="00833207" w:rsidRDefault="007973CA" w:rsidP="007973CA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973CA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973CA" w:rsidRPr="00833207" w:rsidRDefault="007973CA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9D1BAD" w:rsidRDefault="007F611F" w:rsidP="00F6076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Alta por reactivación</w:t>
      </w: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F611F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F611F" w:rsidRDefault="007F611F" w:rsidP="007F611F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Modificación de los datos del propietario/armador o de las características de la embarcación</w:t>
      </w:r>
    </w:p>
    <w:p w:rsidR="007F611F" w:rsidRDefault="007F611F" w:rsidP="007F611F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F611F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F611F" w:rsidRDefault="007F611F" w:rsidP="007F611F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6"/>
          <w:szCs w:val="16"/>
        </w:rPr>
        <w:t>Baja definitiva</w:t>
      </w:r>
    </w:p>
    <w:p w:rsidR="007F611F" w:rsidRDefault="007F611F" w:rsidP="007F611F">
      <w:pPr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7F611F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7F611F" w:rsidRPr="00833207" w:rsidRDefault="007F611F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7F611F" w:rsidRDefault="007F611F" w:rsidP="007F611F">
      <w:pPr>
        <w:rPr>
          <w:rFonts w:ascii="Arial" w:hAnsi="Arial" w:cs="Arial"/>
          <w:sz w:val="18"/>
          <w:szCs w:val="18"/>
        </w:rPr>
      </w:pPr>
      <w:r w:rsidRPr="00833207">
        <w:rPr>
          <w:rFonts w:ascii="Arial" w:hAnsi="Arial"/>
          <w:sz w:val="16"/>
          <w:szCs w:val="16"/>
        </w:rPr>
        <w:t>Otra, indicar: …………………………………………………………………………………………………….</w:t>
      </w: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9D1BAD" w:rsidRPr="0029756A" w:rsidRDefault="0029756A" w:rsidP="00297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Pr="009D1B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DEL ARMADOR O ARMADORA</w:t>
      </w:r>
      <w:r w:rsidR="001639A9">
        <w:rPr>
          <w:rFonts w:ascii="Arial" w:hAnsi="Arial" w:cs="Arial"/>
          <w:sz w:val="18"/>
          <w:szCs w:val="18"/>
        </w:rPr>
        <w:t xml:space="preserve"> (en el caso de uso/explotación/</w:t>
      </w:r>
      <w:proofErr w:type="spellStart"/>
      <w:r w:rsidR="001639A9">
        <w:rPr>
          <w:rFonts w:ascii="Arial" w:hAnsi="Arial" w:cs="Arial"/>
          <w:sz w:val="18"/>
          <w:szCs w:val="18"/>
        </w:rPr>
        <w:t>fletamiento</w:t>
      </w:r>
      <w:proofErr w:type="spellEnd"/>
      <w:r w:rsidR="001639A9">
        <w:rPr>
          <w:rFonts w:ascii="Arial" w:hAnsi="Arial" w:cs="Arial"/>
          <w:sz w:val="18"/>
          <w:szCs w:val="18"/>
        </w:rPr>
        <w:t xml:space="preserve"> deberá estar anotado en la hoja de asiento)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1212"/>
        <w:gridCol w:w="1150"/>
        <w:gridCol w:w="1186"/>
        <w:gridCol w:w="185"/>
        <w:gridCol w:w="1445"/>
        <w:gridCol w:w="1675"/>
      </w:tblGrid>
      <w:tr w:rsidR="0029756A" w:rsidRPr="00FF7CA7" w:rsidTr="00520008">
        <w:tc>
          <w:tcPr>
            <w:tcW w:w="6048" w:type="dxa"/>
            <w:gridSpan w:val="5"/>
            <w:shd w:val="clear" w:color="auto" w:fill="D9D9D9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D4B">
              <w:rPr>
                <w:rFonts w:ascii="Arial" w:hAnsi="Arial" w:cs="Arial"/>
                <w:sz w:val="16"/>
                <w:szCs w:val="16"/>
              </w:rPr>
              <w:t>DNI/NIF/NIE</w:t>
            </w:r>
          </w:p>
        </w:tc>
      </w:tr>
      <w:tr w:rsidR="0029756A" w:rsidRPr="00FF7CA7" w:rsidTr="00520008">
        <w:tc>
          <w:tcPr>
            <w:tcW w:w="60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29756A" w:rsidRPr="00FF7CA7" w:rsidTr="00520008">
        <w:tc>
          <w:tcPr>
            <w:tcW w:w="2315" w:type="dxa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</w:tr>
      <w:tr w:rsidR="0029756A" w:rsidRPr="00FF7CA7" w:rsidTr="00520008">
        <w:tc>
          <w:tcPr>
            <w:tcW w:w="2315" w:type="dxa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29756A" w:rsidRPr="00FF7CA7" w:rsidRDefault="0029756A" w:rsidP="00520008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</w:tr>
      <w:tr w:rsidR="0029756A" w:rsidRPr="00FF7CA7" w:rsidTr="00520008">
        <w:tc>
          <w:tcPr>
            <w:tcW w:w="2315" w:type="dxa"/>
            <w:shd w:val="clear" w:color="auto" w:fill="D9D9D9" w:themeFill="background1" w:themeFillShade="D9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 Y </w:t>
            </w: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</w:t>
            </w:r>
            <w:r>
              <w:rPr>
                <w:rFonts w:ascii="Arial" w:hAnsi="Arial" w:cs="Arial"/>
                <w:sz w:val="16"/>
                <w:szCs w:val="16"/>
              </w:rPr>
              <w:t xml:space="preserve"> (ART. 43 RD 203/2021)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5" w:type="dxa"/>
            <w:gridSpan w:val="3"/>
            <w:shd w:val="clear" w:color="auto" w:fill="auto"/>
          </w:tcPr>
          <w:p w:rsidR="0029756A" w:rsidRPr="00FF7CA7" w:rsidRDefault="0029756A" w:rsidP="0052000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1BAD" w:rsidRDefault="009D1BAD" w:rsidP="00F60762">
      <w:pPr>
        <w:rPr>
          <w:rFonts w:ascii="Arial" w:hAnsi="Arial" w:cs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6.DOCUMENTACIÓN</w:t>
      </w:r>
      <w:proofErr w:type="gramEnd"/>
      <w:r>
        <w:rPr>
          <w:rFonts w:ascii="Arial" w:hAnsi="Arial"/>
          <w:sz w:val="18"/>
          <w:szCs w:val="18"/>
        </w:rPr>
        <w:t xml:space="preserve"> QUE APORTA:</w:t>
      </w:r>
    </w:p>
    <w:p w:rsidR="00CD469C" w:rsidRDefault="00CD469C" w:rsidP="00CD469C">
      <w:pPr>
        <w:jc w:val="both"/>
        <w:rPr>
          <w:rFonts w:ascii="Arial" w:hAnsi="Arial"/>
          <w:sz w:val="18"/>
          <w:szCs w:val="18"/>
        </w:rPr>
      </w:pPr>
    </w:p>
    <w:p w:rsidR="00CD469C" w:rsidRDefault="00CD469C" w:rsidP="00CD469C">
      <w:pPr>
        <w:pStyle w:val="Prrafodelista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 w:rsidRPr="00DA7364">
        <w:rPr>
          <w:rFonts w:ascii="Arial" w:hAnsi="Arial"/>
          <w:sz w:val="18"/>
          <w:szCs w:val="18"/>
        </w:rPr>
        <w:t>Documentos para el alta de buques de pesca en el Registro de Flota salvo reactivaciones</w:t>
      </w:r>
    </w:p>
    <w:p w:rsidR="00CD469C" w:rsidRPr="00DA7364" w:rsidRDefault="00CD469C" w:rsidP="00CD469C">
      <w:pPr>
        <w:pStyle w:val="Prrafodelista"/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BB223A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BB223A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BB223A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BB223A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BB223A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Resolución de autorización de expediente de entrada de capacidad</w:t>
      </w:r>
      <w:r w:rsidRPr="004240D5">
        <w:rPr>
          <w:rFonts w:ascii="Arial" w:hAnsi="Arial"/>
          <w:sz w:val="16"/>
          <w:szCs w:val="16"/>
        </w:rPr>
        <w:t>, en su caso</w:t>
      </w:r>
      <w:r w:rsidRPr="00833207">
        <w:rPr>
          <w:rFonts w:ascii="Arial" w:hAnsi="Arial"/>
          <w:sz w:val="16"/>
          <w:szCs w:val="16"/>
        </w:rPr>
        <w:t>.</w:t>
      </w:r>
    </w:p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Pr="00833207" w:rsidRDefault="00CD469C" w:rsidP="00C760F0">
      <w:pPr>
        <w:ind w:left="1134"/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Copia completa y actualizada a la fecha de la solicitud de la hoja de asiento del buque en la tercera lista del Registro de Buques y Empresas Navieras, en el que figure el solicitante como persona propietaria de la embarcación</w:t>
      </w:r>
      <w:r>
        <w:rPr>
          <w:rFonts w:ascii="Arial" w:hAnsi="Arial"/>
          <w:sz w:val="16"/>
          <w:szCs w:val="16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Certificado de navegabilidad y conformidad completo y en vigor para buques mayores o iguales de 24 metros; y certificado de conformidad completo y en vigor para buques menores de 24 metros.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Certificado de arqueo del buque en GT.</w:t>
      </w:r>
    </w:p>
    <w:p w:rsidR="00C760F0" w:rsidRPr="00833207" w:rsidRDefault="00C760F0" w:rsidP="00CD469C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Número IMO</w:t>
      </w:r>
      <w:r>
        <w:rPr>
          <w:rFonts w:ascii="Arial" w:hAnsi="Arial"/>
          <w:sz w:val="16"/>
          <w:szCs w:val="16"/>
        </w:rPr>
        <w:t>, en su caso.</w:t>
      </w:r>
    </w:p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Número Indicativo Internacional de llamada de radio (IRCS) para los buques de más de 24 metros de eslora total.</w:t>
      </w:r>
    </w:p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Certificación del distrito marino o, en su caso, la capitanía marítima correspondiente a la inmovilización para su despacho del buque o buques aportados como baja.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760F0" w:rsidRPr="00833207" w:rsidTr="002E260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0F0" w:rsidRPr="00833207" w:rsidRDefault="00C760F0" w:rsidP="002E2606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760F0" w:rsidRPr="00833207" w:rsidRDefault="00C760F0" w:rsidP="002E2606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760F0" w:rsidRPr="00833207" w:rsidRDefault="00C760F0" w:rsidP="002E2606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760F0" w:rsidRPr="00833207" w:rsidRDefault="00C760F0" w:rsidP="002E2606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760F0" w:rsidP="00CD469C">
      <w:pPr>
        <w:jc w:val="both"/>
        <w:rPr>
          <w:rFonts w:ascii="Arial" w:hAnsi="Arial"/>
          <w:sz w:val="16"/>
          <w:szCs w:val="16"/>
        </w:rPr>
      </w:pPr>
      <w:r w:rsidRPr="00AB7F60">
        <w:rPr>
          <w:rFonts w:ascii="Arial" w:hAnsi="Arial"/>
          <w:sz w:val="16"/>
          <w:szCs w:val="16"/>
        </w:rPr>
        <w:t>Certificación del distrito marino o, en su caso, la capitanía marítima correspondiente a la inmovilización para su despacho del buque o buques aportados como baja.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  <w:r w:rsidRPr="00833207">
        <w:rPr>
          <w:rFonts w:ascii="Arial" w:hAnsi="Arial"/>
          <w:sz w:val="16"/>
          <w:szCs w:val="16"/>
        </w:rPr>
        <w:t>Otra, indicar: …………………………………………………………………………………………………….</w:t>
      </w:r>
    </w:p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</w:p>
    <w:p w:rsidR="00CD469C" w:rsidRDefault="00CD469C" w:rsidP="00CD469C">
      <w:pPr>
        <w:pStyle w:val="Prrafodelista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 w:rsidRPr="00DA7364">
        <w:rPr>
          <w:rFonts w:ascii="Arial" w:hAnsi="Arial"/>
          <w:sz w:val="18"/>
          <w:szCs w:val="18"/>
        </w:rPr>
        <w:t xml:space="preserve">Documentos para el alta de buques de pesca en el Registro de Flota </w:t>
      </w:r>
      <w:r>
        <w:rPr>
          <w:rFonts w:ascii="Arial" w:hAnsi="Arial"/>
          <w:sz w:val="18"/>
          <w:szCs w:val="18"/>
        </w:rPr>
        <w:t>para</w:t>
      </w:r>
      <w:r w:rsidRPr="00DA7364">
        <w:rPr>
          <w:rFonts w:ascii="Arial" w:hAnsi="Arial"/>
          <w:sz w:val="18"/>
          <w:szCs w:val="18"/>
        </w:rPr>
        <w:t xml:space="preserve"> reactivaciones</w:t>
      </w:r>
    </w:p>
    <w:p w:rsidR="00CD469C" w:rsidRDefault="00CD469C" w:rsidP="00CD469C">
      <w:pPr>
        <w:pStyle w:val="Prrafodelista"/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DA7364" w:rsidRDefault="00CD469C" w:rsidP="00CD469C">
            <w:pPr>
              <w:pStyle w:val="Prrafodelista"/>
              <w:numPr>
                <w:ilvl w:val="0"/>
                <w:numId w:val="9"/>
              </w:numPr>
              <w:suppressAutoHyphens/>
              <w:ind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  <w:r w:rsidRPr="00DA7364">
        <w:rPr>
          <w:rFonts w:ascii="Arial" w:hAnsi="Arial"/>
          <w:sz w:val="16"/>
          <w:szCs w:val="16"/>
        </w:rPr>
        <w:t>Copia actualizada de la hoja de asiento del buque en la tercera lista del Registro de Buques y Empresas Navieras.</w:t>
      </w:r>
    </w:p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</w:t>
      </w:r>
      <w:r w:rsidRPr="00DA7364">
        <w:rPr>
          <w:rFonts w:ascii="Arial" w:hAnsi="Arial"/>
          <w:sz w:val="16"/>
          <w:szCs w:val="16"/>
        </w:rPr>
        <w:t>ertificado de navegabilidad y conformidad para buques mayores o iguales de 24 metros; y certificado de conformidad para buques menores de 24 metros.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CD469C" w:rsidRPr="0083320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36" w:type="dxa"/>
          </w:tcPr>
          <w:p w:rsidR="00CD469C" w:rsidRPr="00833207" w:rsidRDefault="00CD469C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</w:tbl>
    <w:p w:rsidR="00CD469C" w:rsidRPr="00833207" w:rsidRDefault="00CD469C" w:rsidP="00CD469C">
      <w:pPr>
        <w:jc w:val="both"/>
        <w:rPr>
          <w:rFonts w:ascii="Arial" w:hAnsi="Arial"/>
          <w:sz w:val="16"/>
          <w:szCs w:val="16"/>
        </w:rPr>
      </w:pPr>
      <w:r w:rsidRPr="00833207">
        <w:rPr>
          <w:rFonts w:ascii="Arial" w:hAnsi="Arial"/>
          <w:sz w:val="16"/>
          <w:szCs w:val="16"/>
        </w:rPr>
        <w:t>Otra, indicar: …………………………………………………………………………………………………….</w:t>
      </w:r>
    </w:p>
    <w:p w:rsidR="00CD469C" w:rsidRDefault="00CD469C" w:rsidP="00CD469C">
      <w:pPr>
        <w:jc w:val="both"/>
        <w:rPr>
          <w:rFonts w:ascii="Arial" w:hAnsi="Arial"/>
          <w:sz w:val="16"/>
          <w:szCs w:val="16"/>
        </w:rPr>
      </w:pPr>
    </w:p>
    <w:p w:rsidR="00D242B3" w:rsidRDefault="00D242B3" w:rsidP="001639A9">
      <w:pPr>
        <w:jc w:val="both"/>
        <w:rPr>
          <w:rFonts w:ascii="Arial" w:hAnsi="Arial"/>
          <w:sz w:val="18"/>
          <w:szCs w:val="18"/>
        </w:rPr>
      </w:pPr>
    </w:p>
    <w:p w:rsidR="00D242B3" w:rsidRDefault="00D242B3" w:rsidP="001639A9">
      <w:pPr>
        <w:jc w:val="both"/>
        <w:rPr>
          <w:rFonts w:ascii="Arial" w:hAnsi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En……………………………………………………, </w:t>
      </w:r>
      <w:proofErr w:type="gramStart"/>
      <w:r>
        <w:rPr>
          <w:rFonts w:ascii="Arial" w:hAnsi="Arial"/>
          <w:sz w:val="18"/>
          <w:szCs w:val="18"/>
        </w:rPr>
        <w:t>a …</w:t>
      </w:r>
      <w:proofErr w:type="gramEnd"/>
      <w:r>
        <w:rPr>
          <w:rFonts w:ascii="Arial" w:hAnsi="Arial"/>
          <w:sz w:val="18"/>
          <w:szCs w:val="18"/>
        </w:rPr>
        <w:t xml:space="preserve">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</w:p>
    <w:p w:rsidR="00D242B3" w:rsidRDefault="00D242B3" w:rsidP="001639A9">
      <w:pPr>
        <w:jc w:val="both"/>
        <w:rPr>
          <w:rFonts w:ascii="Arial" w:hAnsi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</w:p>
    <w:p w:rsidR="00D242B3" w:rsidRDefault="00D242B3" w:rsidP="001639A9">
      <w:pPr>
        <w:jc w:val="both"/>
        <w:rPr>
          <w:rFonts w:ascii="Arial" w:hAnsi="Arial"/>
          <w:sz w:val="18"/>
          <w:szCs w:val="18"/>
        </w:rPr>
      </w:pPr>
    </w:p>
    <w:p w:rsidR="001639A9" w:rsidRDefault="001639A9" w:rsidP="001639A9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Fdo</w:t>
      </w:r>
      <w:proofErr w:type="spellEnd"/>
      <w:r>
        <w:rPr>
          <w:rFonts w:ascii="Arial" w:hAnsi="Arial"/>
          <w:sz w:val="18"/>
          <w:szCs w:val="18"/>
        </w:rPr>
        <w:t>: …………………………………………………………………………</w:t>
      </w:r>
    </w:p>
    <w:p w:rsidR="00110069" w:rsidRDefault="00110069" w:rsidP="001639A9">
      <w:pPr>
        <w:jc w:val="both"/>
        <w:rPr>
          <w:rFonts w:ascii="Arial" w:hAnsi="Arial" w:cs="Arial"/>
          <w:b/>
          <w:sz w:val="18"/>
          <w:szCs w:val="18"/>
        </w:rPr>
      </w:pPr>
    </w:p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  <w:r w:rsidRPr="00FE1877">
        <w:rPr>
          <w:rFonts w:ascii="Arial" w:hAnsi="Arial" w:cs="Arial"/>
          <w:b/>
          <w:sz w:val="18"/>
          <w:szCs w:val="18"/>
        </w:rPr>
        <w:lastRenderedPageBreak/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1639A9" w:rsidRDefault="001639A9" w:rsidP="001639A9">
      <w:pPr>
        <w:jc w:val="both"/>
        <w:rPr>
          <w:rFonts w:ascii="Arial" w:hAnsi="Arial" w:cs="Arial"/>
          <w:sz w:val="18"/>
          <w:szCs w:val="18"/>
        </w:rPr>
      </w:pPr>
    </w:p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1639A9" w:rsidRPr="0035574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1639A9" w:rsidRPr="00355747" w:rsidTr="0052000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1639A9" w:rsidRPr="00355747" w:rsidRDefault="001639A9" w:rsidP="00520008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1639A9" w:rsidRPr="00355747" w:rsidRDefault="001639A9" w:rsidP="001639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1639A9" w:rsidRDefault="001639A9" w:rsidP="001639A9">
      <w:pPr>
        <w:jc w:val="both"/>
        <w:rPr>
          <w:rFonts w:ascii="Arial" w:hAnsi="Arial" w:cs="Arial"/>
          <w:sz w:val="18"/>
          <w:szCs w:val="18"/>
        </w:rPr>
      </w:pPr>
    </w:p>
    <w:p w:rsidR="00110069" w:rsidRDefault="00110069" w:rsidP="0011006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110069" w:rsidRPr="00FF7CA7" w:rsidTr="00840C1F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110069" w:rsidRPr="005A4941" w:rsidRDefault="00110069" w:rsidP="00840C1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A4CDF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BÁSICA SOBRE PROTECCIÓN DE DATOS</w:t>
            </w:r>
          </w:p>
        </w:tc>
      </w:tr>
      <w:tr w:rsidR="00110069" w:rsidRPr="00FF7CA7" w:rsidTr="00840C1F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10069" w:rsidRPr="00FF7CA7" w:rsidRDefault="00110069" w:rsidP="00840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69" w:rsidRPr="00FF7CA7" w:rsidTr="00840C1F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Responsable del tratamiento de datos: Dirección General de Ganadería, Pesca y Acuicultura (Plaza Juan XXIII, Murcia).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Delegado de Protección de Datos: Inspección General de Servicios.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Finalidad del tratamiento de datos: Gestión de autorizaciones de nuevas unidades de buques de pesca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Destinatarios de cesiones de datos: Los datos no se cederán a terceros, salvo obligación legal.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Información adicional: Puede consultar la información adicional y detallada sobre Protección de Datos y el Delegado de Protección de Datos en la página web: http://www.carm.es/web/pagina?IDCONTENIDO=62678&amp;IDTIPO=100&amp;RASTRO=c672$m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Procedencia de los datos: Datos aportados por interesado o su representante.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Derechos de acceso y rectificación: Puede ejercer los derechos de acceso, rectificación, supresión y limitación de sus datos en la página web:</w:t>
            </w:r>
          </w:p>
          <w:p w:rsidR="00110069" w:rsidRPr="00FA4CDF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0069" w:rsidRPr="00117809" w:rsidRDefault="00110069" w:rsidP="00840C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4CDF">
              <w:rPr>
                <w:rFonts w:ascii="Arial" w:hAnsi="Arial" w:cs="Arial"/>
                <w:sz w:val="16"/>
                <w:szCs w:val="16"/>
              </w:rPr>
              <w:t>http://www.carm.es/web/pagina?IDCONTENIDO=2736&amp;IDTIPO=240&amp;RASTRO=c672$m2469</w:t>
            </w:r>
          </w:p>
        </w:tc>
      </w:tr>
      <w:tr w:rsidR="00110069" w:rsidRPr="00FF7CA7" w:rsidTr="00840C1F">
        <w:trPr>
          <w:trHeight w:val="255"/>
        </w:trPr>
        <w:tc>
          <w:tcPr>
            <w:tcW w:w="0" w:type="auto"/>
            <w:vMerge/>
          </w:tcPr>
          <w:p w:rsidR="00110069" w:rsidRPr="00117809" w:rsidRDefault="00110069" w:rsidP="00840C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069" w:rsidRPr="00FF7CA7" w:rsidTr="00840C1F">
        <w:trPr>
          <w:trHeight w:val="230"/>
        </w:trPr>
        <w:tc>
          <w:tcPr>
            <w:tcW w:w="0" w:type="auto"/>
            <w:vMerge/>
            <w:vAlign w:val="center"/>
          </w:tcPr>
          <w:p w:rsidR="00110069" w:rsidRPr="00FF7CA7" w:rsidRDefault="00110069" w:rsidP="00840C1F">
            <w:pPr>
              <w:rPr>
                <w:rFonts w:ascii="Arial" w:hAnsi="Arial" w:cs="Arial"/>
              </w:rPr>
            </w:pPr>
          </w:p>
        </w:tc>
      </w:tr>
    </w:tbl>
    <w:p w:rsidR="00110069" w:rsidRPr="00FF7CA7" w:rsidRDefault="00110069" w:rsidP="00110069">
      <w:pPr>
        <w:jc w:val="both"/>
        <w:rPr>
          <w:rFonts w:ascii="Arial" w:hAnsi="Arial" w:cs="Arial"/>
          <w:sz w:val="16"/>
          <w:szCs w:val="16"/>
        </w:rPr>
      </w:pPr>
    </w:p>
    <w:p w:rsidR="00110069" w:rsidRPr="00355747" w:rsidRDefault="00110069" w:rsidP="001639A9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10069" w:rsidRPr="0035574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9C1276">
    <w:pPr>
      <w:pStyle w:val="Piedepgina"/>
      <w:ind w:left="-540"/>
      <w:rPr>
        <w:lang w:val="es-ES"/>
      </w:rPr>
    </w:pPr>
    <w:r>
      <w:rPr>
        <w:lang w:val="es-ES"/>
      </w:rPr>
      <w:t xml:space="preserve">DIRECTOR GENERAL </w:t>
    </w:r>
    <w:r w:rsidR="0058006E">
      <w:rPr>
        <w:lang w:val="es-ES"/>
      </w:rPr>
      <w:t>DE</w:t>
    </w:r>
    <w:r w:rsidR="00852EBA">
      <w:rPr>
        <w:lang w:val="es-ES"/>
      </w:rPr>
      <w:t xml:space="preserve"> 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 AGUA, AGRICULTURA, GANADERÍA Y PESCA.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6F37E8" w:rsidP="00B26891">
          <w:pPr>
            <w:pStyle w:val="Encabezado"/>
            <w:rPr>
              <w:rFonts w:ascii="Arial" w:hAnsi="Arial"/>
              <w:sz w:val="18"/>
            </w:rPr>
          </w:pPr>
          <w:r w:rsidRPr="00927971">
            <w:rPr>
              <w:noProof/>
              <w:lang w:val="es-ES" w:eastAsia="es-ES"/>
            </w:rPr>
            <w:drawing>
              <wp:inline distT="0" distB="0" distL="0" distR="0">
                <wp:extent cx="1567815" cy="599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84" t="13078" r="61665" b="2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9D1BAD" w:rsidRPr="0063779C">
            <w:rPr>
              <w:sz w:val="16"/>
              <w:szCs w:val="16"/>
            </w:rPr>
            <w:t>A14035033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DE45DA">
            <w:rPr>
              <w:sz w:val="16"/>
              <w:szCs w:val="16"/>
            </w:rPr>
            <w:t>18</w:t>
          </w:r>
          <w:r w:rsidR="00542146">
            <w:rPr>
              <w:sz w:val="16"/>
              <w:szCs w:val="16"/>
            </w:rPr>
            <w:t>74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85D"/>
    <w:multiLevelType w:val="hybridMultilevel"/>
    <w:tmpl w:val="426C7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297C"/>
    <w:multiLevelType w:val="hybridMultilevel"/>
    <w:tmpl w:val="426C7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 w15:restartNumberingAfterBreak="0">
    <w:nsid w:val="3ECA1A40"/>
    <w:multiLevelType w:val="hybridMultilevel"/>
    <w:tmpl w:val="356E0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F0C4428"/>
    <w:multiLevelType w:val="hybridMultilevel"/>
    <w:tmpl w:val="C69AA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4E6A"/>
    <w:multiLevelType w:val="hybridMultilevel"/>
    <w:tmpl w:val="094626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E602B"/>
    <w:rsid w:val="00103E4D"/>
    <w:rsid w:val="00104C0A"/>
    <w:rsid w:val="00110069"/>
    <w:rsid w:val="00117809"/>
    <w:rsid w:val="00127557"/>
    <w:rsid w:val="00155906"/>
    <w:rsid w:val="00157EEE"/>
    <w:rsid w:val="001639A9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9756A"/>
    <w:rsid w:val="002D0FDD"/>
    <w:rsid w:val="002F7A4C"/>
    <w:rsid w:val="00345A52"/>
    <w:rsid w:val="00355747"/>
    <w:rsid w:val="003A70F5"/>
    <w:rsid w:val="003B2C27"/>
    <w:rsid w:val="004356C8"/>
    <w:rsid w:val="0045275B"/>
    <w:rsid w:val="00456E46"/>
    <w:rsid w:val="004838CA"/>
    <w:rsid w:val="00495392"/>
    <w:rsid w:val="00507ACE"/>
    <w:rsid w:val="00511113"/>
    <w:rsid w:val="00523BE2"/>
    <w:rsid w:val="00524AC5"/>
    <w:rsid w:val="00534D45"/>
    <w:rsid w:val="00542146"/>
    <w:rsid w:val="005532E1"/>
    <w:rsid w:val="00563B8D"/>
    <w:rsid w:val="005713F3"/>
    <w:rsid w:val="005738FA"/>
    <w:rsid w:val="0058006E"/>
    <w:rsid w:val="00591243"/>
    <w:rsid w:val="005E4122"/>
    <w:rsid w:val="005F7CC3"/>
    <w:rsid w:val="00611742"/>
    <w:rsid w:val="006209FD"/>
    <w:rsid w:val="00684D27"/>
    <w:rsid w:val="006949DA"/>
    <w:rsid w:val="006A6DFD"/>
    <w:rsid w:val="006F37E8"/>
    <w:rsid w:val="00712160"/>
    <w:rsid w:val="00735589"/>
    <w:rsid w:val="00740B1C"/>
    <w:rsid w:val="00745B12"/>
    <w:rsid w:val="00774A45"/>
    <w:rsid w:val="007973CA"/>
    <w:rsid w:val="007B15F3"/>
    <w:rsid w:val="007C0CD6"/>
    <w:rsid w:val="007C17F1"/>
    <w:rsid w:val="007C54C5"/>
    <w:rsid w:val="007D522D"/>
    <w:rsid w:val="007F611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068B"/>
    <w:rsid w:val="00974AB5"/>
    <w:rsid w:val="00975AC2"/>
    <w:rsid w:val="00990086"/>
    <w:rsid w:val="009A5EC3"/>
    <w:rsid w:val="009C1276"/>
    <w:rsid w:val="009C1466"/>
    <w:rsid w:val="009D1BAD"/>
    <w:rsid w:val="009D4406"/>
    <w:rsid w:val="00A36FDE"/>
    <w:rsid w:val="00A469C3"/>
    <w:rsid w:val="00A46BA9"/>
    <w:rsid w:val="00A46F7F"/>
    <w:rsid w:val="00A87F08"/>
    <w:rsid w:val="00A95177"/>
    <w:rsid w:val="00B0002F"/>
    <w:rsid w:val="00B05AD6"/>
    <w:rsid w:val="00B15353"/>
    <w:rsid w:val="00B23541"/>
    <w:rsid w:val="00B26891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760F0"/>
    <w:rsid w:val="00CD2B1C"/>
    <w:rsid w:val="00CD469C"/>
    <w:rsid w:val="00CE6E95"/>
    <w:rsid w:val="00CF2888"/>
    <w:rsid w:val="00D10509"/>
    <w:rsid w:val="00D23D5C"/>
    <w:rsid w:val="00D242B3"/>
    <w:rsid w:val="00D74B3E"/>
    <w:rsid w:val="00DA43F5"/>
    <w:rsid w:val="00DB39D5"/>
    <w:rsid w:val="00DB3E6A"/>
    <w:rsid w:val="00DD5B0D"/>
    <w:rsid w:val="00DD7F4C"/>
    <w:rsid w:val="00DE01C6"/>
    <w:rsid w:val="00DE45DA"/>
    <w:rsid w:val="00DE7AB0"/>
    <w:rsid w:val="00E140C6"/>
    <w:rsid w:val="00E70DA4"/>
    <w:rsid w:val="00ED44CB"/>
    <w:rsid w:val="00EE55F4"/>
    <w:rsid w:val="00F24795"/>
    <w:rsid w:val="00F60762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Prrafodelista">
    <w:name w:val="List Paragraph"/>
    <w:basedOn w:val="Normal"/>
    <w:uiPriority w:val="34"/>
    <w:qFormat/>
    <w:rsid w:val="00104C0A"/>
    <w:pPr>
      <w:ind w:left="720"/>
      <w:contextualSpacing/>
    </w:pPr>
  </w:style>
  <w:style w:type="character" w:styleId="Hipervnculo">
    <w:name w:val="Hyperlink"/>
    <w:basedOn w:val="Fuentedeprrafopredeter"/>
    <w:rsid w:val="00970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893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14</cp:revision>
  <cp:lastPrinted>2007-11-15T07:35:00Z</cp:lastPrinted>
  <dcterms:created xsi:type="dcterms:W3CDTF">2018-02-19T14:34:00Z</dcterms:created>
  <dcterms:modified xsi:type="dcterms:W3CDTF">2023-03-28T07:35:00Z</dcterms:modified>
</cp:coreProperties>
</file>